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79" w:rsidRDefault="00A00179" w:rsidP="00A00179">
      <w:pPr>
        <w:spacing w:beforeLines="50" w:before="156" w:afterLines="50" w:after="156"/>
        <w:jc w:val="left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2"/>
          <w:szCs w:val="32"/>
        </w:rPr>
        <w:t>附件1：</w:t>
      </w:r>
    </w:p>
    <w:p w:rsidR="00A00179" w:rsidRPr="00A00179" w:rsidRDefault="00A00179" w:rsidP="00A00179">
      <w:pPr>
        <w:spacing w:beforeLines="50" w:before="156" w:afterLines="50" w:after="156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2021年研究生学籍档案</w:t>
      </w:r>
      <w:r w:rsidRPr="00A00179">
        <w:rPr>
          <w:rFonts w:ascii="宋体" w:hAnsi="宋体" w:cs="宋体" w:hint="eastAsia"/>
          <w:b/>
          <w:bCs/>
          <w:sz w:val="32"/>
          <w:szCs w:val="32"/>
        </w:rPr>
        <w:t>归档</w:t>
      </w:r>
      <w:r>
        <w:rPr>
          <w:rFonts w:ascii="宋体" w:hAnsi="宋体" w:cs="宋体" w:hint="eastAsia"/>
          <w:b/>
          <w:bCs/>
          <w:sz w:val="32"/>
          <w:szCs w:val="32"/>
        </w:rPr>
        <w:t>范围</w:t>
      </w:r>
    </w:p>
    <w:tbl>
      <w:tblPr>
        <w:tblW w:w="8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983"/>
        <w:gridCol w:w="6120"/>
      </w:tblGrid>
      <w:tr w:rsidR="00A00179" w:rsidTr="008A257B">
        <w:trPr>
          <w:trHeight w:hRule="exact" w:val="473"/>
          <w:jc w:val="center"/>
        </w:trPr>
        <w:tc>
          <w:tcPr>
            <w:tcW w:w="8055" w:type="dxa"/>
            <w:gridSpan w:val="3"/>
            <w:vAlign w:val="center"/>
          </w:tcPr>
          <w:p w:rsidR="00A00179" w:rsidRDefault="00A00179" w:rsidP="00A00179">
            <w:pPr>
              <w:ind w:firstLineChars="200" w:firstLine="482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归 档 范 围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 w:val="restart"/>
            <w:vAlign w:val="center"/>
          </w:tcPr>
          <w:p w:rsidR="00A00179" w:rsidRDefault="00A00179" w:rsidP="008A257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电子版材料</w:t>
            </w:r>
          </w:p>
        </w:tc>
        <w:tc>
          <w:tcPr>
            <w:tcW w:w="983" w:type="dxa"/>
            <w:vMerge w:val="restart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博士研究生</w:t>
            </w: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（1）博士研究生学位申请及评定书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4747F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（2）博士学位论文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书（四份）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（3）答辩委员会组成审批表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（4）博士研究生成绩单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（5）博士学位论文答辩评审参考表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（6）学位论文开题报告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（7）中期考核表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（8）科技查新报告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（9）博士学位论文表决票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06353C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（10）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全日制学术型硕士研究生</w:t>
            </w: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（1）硕士研究生学位申请及评定书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（3）硕士学位论文答辩委员会组成审批表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（4）硕士研究生成绩单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（7）硕士研究生学位论文开题报告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06353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（8）</w:t>
            </w:r>
            <w:r w:rsidR="00B85819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全日制专业型硕士研究生</w:t>
            </w: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（1）硕士研究生学位申请及评定书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（3）硕士学位论文答辩委员会组成审批表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（4）硕士研究生成绩单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（7）硕士研究生学位论文开题报告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06353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（8）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 w:val="restart"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A00179" w:rsidRPr="00FF0884" w:rsidRDefault="00A00179" w:rsidP="008A257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 w:rsidRPr="00FF0884">
              <w:rPr>
                <w:rFonts w:ascii="宋体" w:hAnsi="宋体" w:cs="宋体" w:hint="eastAsia"/>
                <w:b/>
                <w:bCs/>
                <w:szCs w:val="21"/>
              </w:rPr>
              <w:t>非全日制学术型硕士研究生</w:t>
            </w: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（1）硕士研究生学位申请及评定书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（3）硕士学位论文答辩委员会组成审批表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（4）硕士研究生成绩单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（7）硕士研究生学位论文开题报告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06353C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（8）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非全日制专业型硕士研究生</w:t>
            </w: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（1）硕士研究生学位申请及评定书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（3）硕士学位论文答辩委员会组成审批表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（4）硕士研究生成绩单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8A257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（7）硕士研究生学位论文开题报告</w:t>
            </w:r>
          </w:p>
        </w:tc>
      </w:tr>
      <w:tr w:rsidR="00A00179" w:rsidTr="008A257B">
        <w:trPr>
          <w:trHeight w:val="459"/>
          <w:jc w:val="center"/>
        </w:trPr>
        <w:tc>
          <w:tcPr>
            <w:tcW w:w="952" w:type="dxa"/>
            <w:vMerge/>
          </w:tcPr>
          <w:p w:rsidR="00A00179" w:rsidRDefault="00A00179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A00179" w:rsidRDefault="00A00179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00179" w:rsidRDefault="00A00179" w:rsidP="0006353C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（8）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 w:val="restart"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0C62B2" w:rsidRDefault="000C62B2" w:rsidP="000C62B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工程硕士</w:t>
            </w: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（1）工程硕士专业学位申请及评定书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（3）答辩委员会组成审批表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（4）工程硕士研究生成绩单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06353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（7）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0C62B2" w:rsidRPr="000C62B2" w:rsidRDefault="000C62B2" w:rsidP="00BC15CB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农业推广硕士</w:t>
            </w: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（1）农业推广硕士专业学位申请及评定书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（3）答辩委员会组成审批表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（4）农业推广硕士研究生成绩单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（5）硕士学位论文答辩评审参考表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 w:val="restart"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06353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（7）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0C62B2" w:rsidRDefault="000C62B2" w:rsidP="000C62B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同</w:t>
            </w:r>
            <w:r w:rsidRPr="004747F4">
              <w:rPr>
                <w:rFonts w:ascii="宋体" w:hAnsi="宋体" w:cs="宋体" w:hint="eastAsia"/>
                <w:b/>
                <w:bCs/>
                <w:szCs w:val="21"/>
              </w:rPr>
              <w:t>等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学力硕士</w:t>
            </w: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（1）具有研究生毕业同等学力人员硕士学位位申请及评定书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</w:t>
            </w:r>
            <w:r w:rsidR="008E4D9E">
              <w:rPr>
                <w:rFonts w:ascii="宋体" w:hAnsi="宋体" w:cs="宋体" w:hint="eastAsia"/>
                <w:szCs w:val="21"/>
              </w:rPr>
              <w:t>硕士学位论文</w:t>
            </w:r>
            <w:r w:rsidR="004747F4">
              <w:rPr>
                <w:rFonts w:ascii="宋体" w:hAnsi="宋体" w:cs="宋体" w:hint="eastAsia"/>
                <w:bCs/>
                <w:szCs w:val="21"/>
              </w:rPr>
              <w:t>评议书</w:t>
            </w:r>
            <w:r w:rsidR="008E4D9E">
              <w:rPr>
                <w:rFonts w:ascii="宋体" w:hAnsi="宋体" w:cs="宋体" w:hint="eastAsia"/>
                <w:bCs/>
                <w:szCs w:val="21"/>
              </w:rPr>
              <w:t>（三份）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（3）答辩委员会组成审批表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（4）同等学力硕士研究生成绩单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（5）长江大学硕士学位论文答辩评审参考表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6C6FDB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（6）硕士学位论文答辩成绩表决票</w:t>
            </w:r>
          </w:p>
        </w:tc>
      </w:tr>
      <w:tr w:rsidR="000C62B2" w:rsidTr="008A257B">
        <w:trPr>
          <w:trHeight w:val="459"/>
          <w:jc w:val="center"/>
        </w:trPr>
        <w:tc>
          <w:tcPr>
            <w:tcW w:w="952" w:type="dxa"/>
            <w:vMerge/>
          </w:tcPr>
          <w:p w:rsidR="000C62B2" w:rsidRDefault="000C62B2" w:rsidP="008A257B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0C62B2" w:rsidRDefault="000C62B2" w:rsidP="008A257B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0C62B2" w:rsidRDefault="000C62B2" w:rsidP="0006353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（7）</w:t>
            </w:r>
            <w:r w:rsidR="00951511">
              <w:rPr>
                <w:rFonts w:ascii="宋体" w:hAnsi="宋体" w:cs="宋体" w:hint="eastAsia"/>
                <w:b/>
                <w:szCs w:val="21"/>
              </w:rPr>
              <w:t>硕士学位论文</w:t>
            </w:r>
            <w:r>
              <w:rPr>
                <w:rFonts w:ascii="宋体" w:hAnsi="宋体" w:cs="宋体" w:hint="eastAsia"/>
                <w:b/>
                <w:szCs w:val="21"/>
              </w:rPr>
              <w:t>定稿</w:t>
            </w:r>
          </w:p>
        </w:tc>
      </w:tr>
    </w:tbl>
    <w:p w:rsidR="009C574A" w:rsidRDefault="0006353C">
      <w:pPr>
        <w:rPr>
          <w:rFonts w:ascii="宋体" w:hAnsi="宋体" w:cs="宋体"/>
          <w:b/>
          <w:szCs w:val="21"/>
        </w:rPr>
      </w:pPr>
      <w:r>
        <w:rPr>
          <w:rFonts w:hint="eastAsia"/>
        </w:rPr>
        <w:t>注：</w:t>
      </w:r>
      <w:r w:rsidR="00D916B1">
        <w:rPr>
          <w:rFonts w:hint="eastAsia"/>
        </w:rPr>
        <w:t>1.</w:t>
      </w:r>
      <w:r w:rsidR="00D916B1">
        <w:rPr>
          <w:rFonts w:ascii="宋体" w:hAnsi="宋体" w:cs="宋体" w:hint="eastAsia"/>
          <w:b/>
          <w:szCs w:val="21"/>
        </w:rPr>
        <w:t>毕业论文定稿</w:t>
      </w:r>
      <w:r>
        <w:rPr>
          <w:rFonts w:ascii="宋体" w:hAnsi="宋体" w:cs="宋体" w:hint="eastAsia"/>
          <w:b/>
          <w:szCs w:val="21"/>
        </w:rPr>
        <w:t>应由原doc文件转化为pdf文档</w:t>
      </w:r>
      <w:r w:rsidR="00D916B1">
        <w:rPr>
          <w:rFonts w:ascii="宋体" w:hAnsi="宋体" w:cs="宋体" w:hint="eastAsia"/>
          <w:b/>
          <w:szCs w:val="21"/>
        </w:rPr>
        <w:t>，无需打印再扫描</w:t>
      </w:r>
      <w:r>
        <w:rPr>
          <w:rFonts w:ascii="宋体" w:hAnsi="宋体" w:cs="宋体" w:hint="eastAsia"/>
          <w:b/>
          <w:szCs w:val="21"/>
        </w:rPr>
        <w:t>。</w:t>
      </w:r>
    </w:p>
    <w:p w:rsidR="00D916B1" w:rsidRDefault="00D916B1">
      <w:r>
        <w:rPr>
          <w:rFonts w:ascii="宋体" w:hAnsi="宋体" w:cs="宋体" w:hint="eastAsia"/>
          <w:b/>
          <w:szCs w:val="21"/>
        </w:rPr>
        <w:t xml:space="preserve">    2.如有其他类别研究生，学籍档案归档范围请参见以上研究生类别。</w:t>
      </w:r>
    </w:p>
    <w:sectPr w:rsidR="00D91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C4" w:rsidRDefault="00C73BC4" w:rsidP="00C73BC4">
      <w:r>
        <w:separator/>
      </w:r>
    </w:p>
  </w:endnote>
  <w:endnote w:type="continuationSeparator" w:id="0">
    <w:p w:rsidR="00C73BC4" w:rsidRDefault="00C73BC4" w:rsidP="00C7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C4" w:rsidRDefault="00C73BC4" w:rsidP="00C73BC4">
      <w:r>
        <w:separator/>
      </w:r>
    </w:p>
  </w:footnote>
  <w:footnote w:type="continuationSeparator" w:id="0">
    <w:p w:rsidR="00C73BC4" w:rsidRDefault="00C73BC4" w:rsidP="00C7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D550A"/>
    <w:multiLevelType w:val="multilevel"/>
    <w:tmpl w:val="745D55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79"/>
    <w:rsid w:val="000200ED"/>
    <w:rsid w:val="0006353C"/>
    <w:rsid w:val="00064736"/>
    <w:rsid w:val="00064FB2"/>
    <w:rsid w:val="000976B5"/>
    <w:rsid w:val="000C62B2"/>
    <w:rsid w:val="00134FBE"/>
    <w:rsid w:val="00144E0C"/>
    <w:rsid w:val="001B6438"/>
    <w:rsid w:val="001F45E3"/>
    <w:rsid w:val="00212F70"/>
    <w:rsid w:val="00234B0E"/>
    <w:rsid w:val="002A119B"/>
    <w:rsid w:val="002A2200"/>
    <w:rsid w:val="002E567B"/>
    <w:rsid w:val="003551C0"/>
    <w:rsid w:val="003B3607"/>
    <w:rsid w:val="0046277E"/>
    <w:rsid w:val="004747F4"/>
    <w:rsid w:val="004B79D4"/>
    <w:rsid w:val="004C422F"/>
    <w:rsid w:val="005117CF"/>
    <w:rsid w:val="005611C6"/>
    <w:rsid w:val="0056330D"/>
    <w:rsid w:val="0061051C"/>
    <w:rsid w:val="00647C69"/>
    <w:rsid w:val="006848D3"/>
    <w:rsid w:val="006B124C"/>
    <w:rsid w:val="006C2077"/>
    <w:rsid w:val="00710A10"/>
    <w:rsid w:val="007F5D56"/>
    <w:rsid w:val="00804A87"/>
    <w:rsid w:val="00847587"/>
    <w:rsid w:val="0089663F"/>
    <w:rsid w:val="00897931"/>
    <w:rsid w:val="008A2AEF"/>
    <w:rsid w:val="008C5ECB"/>
    <w:rsid w:val="008E4D9E"/>
    <w:rsid w:val="00951511"/>
    <w:rsid w:val="009C574A"/>
    <w:rsid w:val="009C7093"/>
    <w:rsid w:val="00A00179"/>
    <w:rsid w:val="00B05EFB"/>
    <w:rsid w:val="00B456C8"/>
    <w:rsid w:val="00B85819"/>
    <w:rsid w:val="00BC15CB"/>
    <w:rsid w:val="00BF31AE"/>
    <w:rsid w:val="00C73BC4"/>
    <w:rsid w:val="00C92ADD"/>
    <w:rsid w:val="00CB1E4D"/>
    <w:rsid w:val="00CE54FA"/>
    <w:rsid w:val="00D039C7"/>
    <w:rsid w:val="00D16A56"/>
    <w:rsid w:val="00D17F2F"/>
    <w:rsid w:val="00D916B1"/>
    <w:rsid w:val="00DA1BE2"/>
    <w:rsid w:val="00DE49A3"/>
    <w:rsid w:val="00E30B5F"/>
    <w:rsid w:val="00E660BD"/>
    <w:rsid w:val="00E8040F"/>
    <w:rsid w:val="00EA2934"/>
    <w:rsid w:val="00F00733"/>
    <w:rsid w:val="00F03FEF"/>
    <w:rsid w:val="00F468BA"/>
    <w:rsid w:val="00F64D20"/>
    <w:rsid w:val="00FC3F0D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17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73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3BC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3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3BC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456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56C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17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73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3BC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3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3BC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456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56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8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2021-05-18T02:27:00Z</cp:lastPrinted>
  <dcterms:created xsi:type="dcterms:W3CDTF">2021-05-18T00:49:00Z</dcterms:created>
  <dcterms:modified xsi:type="dcterms:W3CDTF">2021-05-20T06:29:00Z</dcterms:modified>
</cp:coreProperties>
</file>